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регистрации и ходе реализации заявок о подключении (технологическом присоединении) к газораспределительным сетям_____</w:t>
      </w:r>
      <w:r>
        <w:rPr>
          <w:b/>
          <w:bCs/>
          <w:sz w:val="28"/>
          <w:szCs w:val="28"/>
          <w:u w:val="single"/>
        </w:rPr>
        <w:t>ОАО "Апшеронскрайгаз"</w:t>
      </w:r>
      <w:r>
        <w:rPr>
          <w:b/>
          <w:bCs/>
          <w:sz w:val="28"/>
          <w:szCs w:val="28"/>
        </w:rPr>
        <w:t>__________</w:t>
      </w:r>
    </w:p>
    <w:p>
      <w:pPr>
        <w:pStyle w:val="Normal"/>
        <w:rPr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</w:t>
      </w:r>
      <w:r>
        <w:rPr>
          <w:b/>
          <w:bCs/>
          <w:sz w:val="16"/>
          <w:szCs w:val="16"/>
        </w:rPr>
        <w:t>(наименование субъекта естественной монополии)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5447" w:type="dxa"/>
        <w:jc w:val="left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5"/>
        <w:gridCol w:w="412"/>
        <w:gridCol w:w="1275"/>
        <w:gridCol w:w="1739"/>
        <w:gridCol w:w="750"/>
        <w:gridCol w:w="750"/>
        <w:gridCol w:w="750"/>
        <w:gridCol w:w="727"/>
        <w:gridCol w:w="1399"/>
        <w:gridCol w:w="1438"/>
        <w:gridCol w:w="1108"/>
        <w:gridCol w:w="1500"/>
        <w:gridCol w:w="726"/>
        <w:gridCol w:w="727"/>
        <w:gridCol w:w="750"/>
        <w:gridCol w:w="951"/>
      </w:tblGrid>
      <w:tr>
        <w:trPr>
          <w:trHeight w:val="641" w:hRule="atLeast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4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20"/>
                <w:szCs w:val="20"/>
              </w:rPr>
              <w:t>Категория заявителей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поступивших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заявок</w:t>
            </w:r>
          </w:p>
        </w:tc>
        <w:tc>
          <w:tcPr>
            <w:tcW w:w="6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отклонённых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заявок</w:t>
            </w: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 заключённых договоров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 выполненных присоединений</w:t>
            </w:r>
          </w:p>
        </w:tc>
      </w:tr>
      <w:tr>
        <w:trPr>
          <w:trHeight w:val="405" w:hRule="atLeast"/>
        </w:trPr>
        <w:tc>
          <w:tcPr>
            <w:tcW w:w="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42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Объём, м3/час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Объём, м3\час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Причина отклонения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Количество</w:t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sz w:val="16"/>
                <w:szCs w:val="16"/>
              </w:rPr>
              <w:t xml:space="preserve"> </w:t>
            </w:r>
          </w:p>
          <w:p>
            <w:pPr>
              <w:pStyle w:val="Normal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Объём, м3/час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Объём, м3/час</w:t>
            </w:r>
          </w:p>
        </w:tc>
      </w:tr>
      <w:tr>
        <w:trPr>
          <w:trHeight w:val="405" w:hRule="atLeast"/>
        </w:trPr>
        <w:tc>
          <w:tcPr>
            <w:tcW w:w="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42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Непредставление</w:t>
            </w:r>
          </w:p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документов</w:t>
            </w:r>
          </w:p>
        </w:tc>
        <w:tc>
          <w:tcPr>
            <w:tcW w:w="4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Отсутствие технической возможности</w:t>
            </w:r>
          </w:p>
        </w:tc>
        <w:tc>
          <w:tcPr>
            <w:tcW w:w="7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42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 объектах газотранспортной организации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 сетях </w:t>
            </w:r>
          </w:p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исполнителя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В технологически связанных с сетью газораспределения  исполнителя</w:t>
            </w:r>
          </w:p>
        </w:tc>
        <w:tc>
          <w:tcPr>
            <w:tcW w:w="7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</w:tr>
      <w:tr>
        <w:trPr>
          <w:trHeight w:val="318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 категория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Физическое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плата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52,28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52,28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24,16</w:t>
            </w:r>
          </w:p>
        </w:tc>
      </w:tr>
      <w:tr>
        <w:trPr>
          <w:trHeight w:val="318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19.43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4,57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Юридическое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 категория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Физическое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Юридическое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 категория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Физическое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Юридическое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Индивидуальный  проект</w:t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Максимальный часовой расход газа более 500 м3 и давление свыше 0,6МПа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Проведение лесоустроительных работ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Врезка в газопроводы диаметром более 250мм под давлением не менее 0,3 МПа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Переход через водные преграды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Прокладка газопроводов по болотам, в скальных породах, охраняемых территориях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Прокладка газопровода длинной более 30м и диаметром более158мм бестраншейным способом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426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71,71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71,71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28,73</w:t>
            </w:r>
          </w:p>
        </w:tc>
      </w:tr>
    </w:tbl>
    <w:p>
      <w:pPr>
        <w:pStyle w:val="Normal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Форма 3   август  2021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 Unicode M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Arial Unicode MS" w:cs="Mangal"/>
      <w:color w:val="auto"/>
      <w:kern w:val="2"/>
      <w:sz w:val="24"/>
      <w:szCs w:val="24"/>
      <w:lang w:val="ru-RU" w:eastAsia="zh-CN" w:bidi="hi-IN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>
    <w:name w:val="Заголовок1"/>
    <w:basedOn w:val="Normal"/>
    <w:next w:val="Style16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2">
    <w:name w:val="Указатель2"/>
    <w:basedOn w:val="Normal"/>
    <w:qFormat/>
    <w:pPr>
      <w:suppressLineNumbers/>
    </w:pPr>
    <w:rPr>
      <w:rFonts w:cs="Mang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Mangal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LibreOffice/6.0.4.2$Windows_x86 LibreOffice_project/9b0d9b32d5dcda91d2f1a96dc04c645c450872bf</Application>
  <Pages>2</Pages>
  <Words>364</Words>
  <Characters>1521</Characters>
  <CharactersWithSpaces>1738</CharactersWithSpaces>
  <Paragraphs>259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2021-04-30T11:11:00Z</dcterms:created>
  <dc:creator>Илья и папа</dc:creator>
  <dc:description/>
  <dc:language>ru-RU</dc:language>
  <cp:lastModifiedBy>PTO003</cp:lastModifiedBy>
  <cp:lastPrinted>2021-06-08T11:37:00Z</cp:lastPrinted>
  <dcterms:modified xsi:type="dcterms:W3CDTF">2021-04-30T11:11:00Z</dcterms:modified>
  <cp:revision>2</cp:revision>
  <dc:subject/>
  <dc:title/>
</cp:coreProperties>
</file>